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0532B" w14:textId="1F6BB98E" w:rsidR="00D5311E" w:rsidRDefault="003618B4">
      <w:pPr>
        <w:rPr>
          <w:b/>
          <w:bCs/>
        </w:rPr>
      </w:pPr>
      <w:r>
        <w:rPr>
          <w:b/>
          <w:bCs/>
        </w:rPr>
        <w:t>H</w:t>
      </w:r>
      <w:r w:rsidR="00A82592" w:rsidRPr="00171844">
        <w:rPr>
          <w:b/>
          <w:bCs/>
        </w:rPr>
        <w:t>avneudvalgsmøde</w:t>
      </w:r>
      <w:r>
        <w:rPr>
          <w:b/>
          <w:bCs/>
        </w:rPr>
        <w:t xml:space="preserve"> d. 26.8.2024</w:t>
      </w:r>
    </w:p>
    <w:p w14:paraId="64880027" w14:textId="286C6690" w:rsidR="000D5B20" w:rsidRDefault="000D5B20">
      <w:r>
        <w:t xml:space="preserve">Tilstede: </w:t>
      </w:r>
      <w:r w:rsidR="003B6CE8">
        <w:t xml:space="preserve">Vibeke, Hans, </w:t>
      </w:r>
      <w:r>
        <w:t>Kresten, Søren, Kim, Betina</w:t>
      </w:r>
      <w:r w:rsidR="003B6CE8">
        <w:t>, Erik og Line. Referent: Line</w:t>
      </w:r>
    </w:p>
    <w:p w14:paraId="254F53D5" w14:textId="77777777" w:rsidR="000D5B20" w:rsidRDefault="000D5B20"/>
    <w:p w14:paraId="41831566" w14:textId="48DF4F8E" w:rsidR="00EA1CCA" w:rsidRPr="000D5B20" w:rsidRDefault="00EA1CCA">
      <w:r>
        <w:t>Mødet indledtes med en præsentationsrunde, af hensyn til nyt medlem Erik Büchert fra Turistforening</w:t>
      </w:r>
      <w:r w:rsidR="00321199">
        <w:t>en Sydsjælland &amp; Møn.</w:t>
      </w:r>
    </w:p>
    <w:p w14:paraId="66CC890F" w14:textId="77777777" w:rsidR="003B1E10" w:rsidRDefault="00321199" w:rsidP="00291CDF">
      <w:r>
        <w:t xml:space="preserve">1) </w:t>
      </w:r>
      <w:r w:rsidR="00296D56">
        <w:t xml:space="preserve">Siden sidst: </w:t>
      </w:r>
    </w:p>
    <w:p w14:paraId="37EAED57" w14:textId="6149C9B8" w:rsidR="00291CDF" w:rsidRDefault="004D27A7" w:rsidP="00291CDF">
      <w:r>
        <w:t>H</w:t>
      </w:r>
      <w:r w:rsidR="00321199">
        <w:t>avneudvalget sendte h</w:t>
      </w:r>
      <w:r>
        <w:t xml:space="preserve">øringssvar </w:t>
      </w:r>
      <w:r w:rsidR="00321199">
        <w:t xml:space="preserve">på </w:t>
      </w:r>
      <w:r>
        <w:t>takstblad 2025</w:t>
      </w:r>
      <w:r w:rsidR="003B1E10">
        <w:t>.</w:t>
      </w:r>
    </w:p>
    <w:p w14:paraId="4A9FF494" w14:textId="5B225236" w:rsidR="00291CDF" w:rsidRDefault="00291CDF" w:rsidP="00291CDF">
      <w:r>
        <w:t>Nyt fra foreningerne:</w:t>
      </w:r>
      <w:r w:rsidRPr="00291CDF">
        <w:t xml:space="preserve"> </w:t>
      </w:r>
      <w:r>
        <w:t>Sejlklubben</w:t>
      </w:r>
      <w:r w:rsidR="00054817">
        <w:t xml:space="preserve"> </w:t>
      </w:r>
      <w:r w:rsidR="003B1E10">
        <w:t>på</w:t>
      </w:r>
      <w:r w:rsidR="00054817">
        <w:t>begynder visionsarbejde</w:t>
      </w:r>
      <w:r w:rsidR="003B1E10">
        <w:t xml:space="preserve"> om hvor</w:t>
      </w:r>
      <w:r w:rsidR="00531446">
        <w:t>dan sejlklubben kan udvikles og skaffe nye medlemmer</w:t>
      </w:r>
      <w:r w:rsidR="000B19F0">
        <w:t>. Der</w:t>
      </w:r>
      <w:r>
        <w:t xml:space="preserve"> mangler opbevarings-/arbejdsplads</w:t>
      </w:r>
      <w:r w:rsidR="000B19F0">
        <w:t xml:space="preserve"> til </w:t>
      </w:r>
      <w:r w:rsidR="00F27C16">
        <w:t xml:space="preserve">midlertidig opbevaring af master og/eller stativer for </w:t>
      </w:r>
      <w:r w:rsidR="000B19F0">
        <w:t>klubbens medlemmer</w:t>
      </w:r>
      <w:r w:rsidR="00932839">
        <w:t>, allerhelst et masteskur</w:t>
      </w:r>
      <w:r w:rsidR="00054817">
        <w:t xml:space="preserve">. </w:t>
      </w:r>
      <w:r w:rsidR="0098328A">
        <w:t xml:space="preserve">Kim oplyser at </w:t>
      </w:r>
      <w:r w:rsidR="005F025E">
        <w:t>a</w:t>
      </w:r>
      <w:r w:rsidR="00054817">
        <w:t>flæsning blå el-kabler</w:t>
      </w:r>
      <w:r w:rsidR="00F51CAA">
        <w:t xml:space="preserve"> </w:t>
      </w:r>
      <w:r w:rsidR="005F025E">
        <w:t xml:space="preserve">skal ske når bådene kommer på land (d. 6. og 27. okt.), men </w:t>
      </w:r>
      <w:r w:rsidR="00F51CAA">
        <w:t>Kim sender reminder-sms ud</w:t>
      </w:r>
      <w:r w:rsidR="00094A70">
        <w:t xml:space="preserve"> </w:t>
      </w:r>
      <w:r w:rsidR="005F025E">
        <w:t xml:space="preserve">til bådejerne </w:t>
      </w:r>
      <w:r w:rsidR="00094A70">
        <w:t>om hvornår og hvordan</w:t>
      </w:r>
      <w:r w:rsidR="00F57478">
        <w:t>, så det sikres at alle bådejere er informeret og ikke risikerer bøder</w:t>
      </w:r>
      <w:r w:rsidR="00B062FA">
        <w:t>.</w:t>
      </w:r>
      <w:r w:rsidR="00D33791">
        <w:t xml:space="preserve"> </w:t>
      </w:r>
    </w:p>
    <w:p w14:paraId="7DF54F5B" w14:textId="21245BDB" w:rsidR="0016070C" w:rsidRDefault="00722CC4" w:rsidP="0016070C">
      <w:r>
        <w:t xml:space="preserve">Badeklubben har </w:t>
      </w:r>
      <w:r w:rsidR="005F025E">
        <w:t xml:space="preserve">pt. </w:t>
      </w:r>
      <w:r>
        <w:t>225 medl + venteliste</w:t>
      </w:r>
      <w:r w:rsidR="00875821">
        <w:t>. Efterlyser lys</w:t>
      </w:r>
      <w:r w:rsidR="005F025E">
        <w:t xml:space="preserve"> på trappen</w:t>
      </w:r>
      <w:r w:rsidR="00875821">
        <w:t xml:space="preserve"> til aftenbaderne, der foreslås forsk. små-løsninger</w:t>
      </w:r>
      <w:r w:rsidR="005F025E">
        <w:t xml:space="preserve"> med solcelle. Vibeke</w:t>
      </w:r>
      <w:r w:rsidR="005C01A4">
        <w:t xml:space="preserve"> og hendes mand er i gang med at male toilettet.</w:t>
      </w:r>
      <w:r w:rsidR="0016070C" w:rsidRPr="0016070C">
        <w:t xml:space="preserve"> </w:t>
      </w:r>
      <w:r w:rsidR="0016070C">
        <w:t>Vibeke har igen i år talt overnattende turister. Sidste år udgjorde de 238 autocampere og i år 98. Hun har bemærket at nogle af dem tømmer deres toilettank i toilettet. Der kunne være behov for en shelter til overnattende</w:t>
      </w:r>
      <w:r w:rsidR="00A95DB4">
        <w:t xml:space="preserve">, der fx er kommet for sent til færgen. </w:t>
      </w:r>
      <w:r w:rsidR="0016070C">
        <w:t>Kommunen kan ikke gå ind i sagen</w:t>
      </w:r>
      <w:r w:rsidR="00F57478">
        <w:t>,</w:t>
      </w:r>
      <w:r w:rsidR="00A95DB4">
        <w:t xml:space="preserve"> så</w:t>
      </w:r>
      <w:r w:rsidR="00F57478">
        <w:t xml:space="preserve"> </w:t>
      </w:r>
      <w:r w:rsidR="00A95DB4">
        <w:t>længe der ikke er truffet endelig afgørelse om Skåninge bro havn.</w:t>
      </w:r>
    </w:p>
    <w:p w14:paraId="5A8F52E8" w14:textId="4A097F19" w:rsidR="00875821" w:rsidRDefault="00875821" w:rsidP="00291CDF">
      <w:r>
        <w:t>Bådelauget</w:t>
      </w:r>
      <w:r w:rsidR="00653738">
        <w:t xml:space="preserve"> </w:t>
      </w:r>
      <w:r w:rsidR="00F10CAA">
        <w:t xml:space="preserve">(25-30 medl.) </w:t>
      </w:r>
      <w:r w:rsidR="00653738">
        <w:t xml:space="preserve">oplyser at der snart er hul i </w:t>
      </w:r>
      <w:r w:rsidR="00D67867">
        <w:t>gangbroen i inderhavnen på Skåninge bro havn</w:t>
      </w:r>
      <w:r w:rsidR="00141B70">
        <w:t xml:space="preserve">. </w:t>
      </w:r>
      <w:r w:rsidR="00D67867">
        <w:t>Kommunen vil</w:t>
      </w:r>
      <w:r w:rsidR="00141B70">
        <w:t xml:space="preserve"> ikke bruges penge på havnen</w:t>
      </w:r>
      <w:r w:rsidR="00D67867">
        <w:t>,</w:t>
      </w:r>
      <w:r w:rsidR="00141B70">
        <w:t xml:space="preserve"> før der er truffet politisk beslutning</w:t>
      </w:r>
      <w:r w:rsidR="00D67867">
        <w:t xml:space="preserve"> og kan derfor ikke stå for reparation</w:t>
      </w:r>
      <w:r w:rsidR="00BB7611">
        <w:t>. Måske kan frivillige selv lave det mod levering af materialer?</w:t>
      </w:r>
    </w:p>
    <w:p w14:paraId="3928456D" w14:textId="44AC7FC4" w:rsidR="00D775F7" w:rsidRDefault="00D775F7" w:rsidP="00291CDF">
      <w:r>
        <w:t>I</w:t>
      </w:r>
      <w:r w:rsidR="00D67867">
        <w:t>drætsefterskolen</w:t>
      </w:r>
      <w:r>
        <w:t xml:space="preserve"> er glad for åbne toiletter tidligt på sæson</w:t>
      </w:r>
      <w:r w:rsidR="00D41A55">
        <w:t xml:space="preserve">. </w:t>
      </w:r>
      <w:r w:rsidR="00A95DB4">
        <w:t xml:space="preserve">De har i år </w:t>
      </w:r>
      <w:r w:rsidR="00D41A55">
        <w:t>230 elever</w:t>
      </w:r>
      <w:r w:rsidR="00A95DB4">
        <w:t>, som</w:t>
      </w:r>
      <w:r w:rsidR="00D41A55">
        <w:t xml:space="preserve"> bruger Skånningen</w:t>
      </w:r>
      <w:r w:rsidR="004360DD">
        <w:t xml:space="preserve"> til badning</w:t>
      </w:r>
      <w:r w:rsidR="0007292C">
        <w:t xml:space="preserve">, heraf 45 </w:t>
      </w:r>
      <w:r w:rsidR="004360DD">
        <w:t xml:space="preserve">til undervisning </w:t>
      </w:r>
      <w:r w:rsidR="0007292C">
        <w:t>på sejladslinjer</w:t>
      </w:r>
      <w:r w:rsidR="00D67867">
        <w:t>ne</w:t>
      </w:r>
      <w:r w:rsidR="004360DD">
        <w:t>.</w:t>
      </w:r>
    </w:p>
    <w:p w14:paraId="1EA2A2F2" w14:textId="4FADDBFB" w:rsidR="0007292C" w:rsidRDefault="00F46911" w:rsidP="00291CDF">
      <w:r>
        <w:t xml:space="preserve">Kajakklubben </w:t>
      </w:r>
      <w:r w:rsidR="00A95DB4">
        <w:t>(</w:t>
      </w:r>
      <w:r w:rsidR="000255CE">
        <w:t>ca. 40 medlemmer</w:t>
      </w:r>
      <w:r w:rsidR="00A95DB4">
        <w:t>)</w:t>
      </w:r>
      <w:r w:rsidR="003743CB">
        <w:t xml:space="preserve"> har haft turlederkursus. </w:t>
      </w:r>
      <w:r w:rsidR="00B70DD4">
        <w:t>Foreningen h</w:t>
      </w:r>
      <w:r w:rsidR="004615E3">
        <w:t xml:space="preserve">ar fået 50.000 </w:t>
      </w:r>
      <w:r w:rsidR="00B70DD4">
        <w:t xml:space="preserve">kr. </w:t>
      </w:r>
      <w:r w:rsidR="004615E3">
        <w:t>fra Fanefjord</w:t>
      </w:r>
      <w:r w:rsidR="002A5E81">
        <w:t xml:space="preserve"> </w:t>
      </w:r>
      <w:r w:rsidR="00B70DD4">
        <w:t xml:space="preserve">Fonden </w:t>
      </w:r>
      <w:r w:rsidR="002A5E81">
        <w:t xml:space="preserve">+ 75.000 </w:t>
      </w:r>
      <w:r w:rsidR="00B70DD4">
        <w:t xml:space="preserve">kr. </w:t>
      </w:r>
      <w:r w:rsidR="002A5E81">
        <w:t>fra Friluftsrådet</w:t>
      </w:r>
      <w:r w:rsidR="00B70DD4">
        <w:t xml:space="preserve"> til etablering og indkøb af</w:t>
      </w:r>
      <w:r w:rsidR="00DD4EC8">
        <w:t xml:space="preserve"> </w:t>
      </w:r>
      <w:r w:rsidR="00EC5826">
        <w:t>flydebro på Skånningen.</w:t>
      </w:r>
      <w:r w:rsidR="00DD4EC8">
        <w:t xml:space="preserve"> </w:t>
      </w:r>
      <w:r w:rsidR="00121088">
        <w:t xml:space="preserve">Nødvendige tilladelser er også indhentet. </w:t>
      </w:r>
      <w:r w:rsidR="00DD4EC8">
        <w:t>Det har været afgørende for tildeling af fondsmidlerne, at broen vil være offentlig tilgængelig.</w:t>
      </w:r>
    </w:p>
    <w:p w14:paraId="39705C8B" w14:textId="77777777" w:rsidR="0023796A" w:rsidRDefault="0023796A" w:rsidP="00291CDF"/>
    <w:p w14:paraId="525D7037" w14:textId="77777777" w:rsidR="0079286F" w:rsidRDefault="00121088" w:rsidP="00291CDF">
      <w:r>
        <w:t xml:space="preserve">2) </w:t>
      </w:r>
      <w:r w:rsidR="00291CDF">
        <w:t>Havnenes tilstande og planer</w:t>
      </w:r>
    </w:p>
    <w:p w14:paraId="38FF8BC1" w14:textId="6458B1FF" w:rsidR="00696571" w:rsidRDefault="0079286F" w:rsidP="00291CDF">
      <w:r>
        <w:t>Foruden ovennævnte gangbro på Skånningen</w:t>
      </w:r>
      <w:r w:rsidR="004C5AA3">
        <w:t>, nævnes et større hul på parkeringsarealet</w:t>
      </w:r>
      <w:r w:rsidR="00696571">
        <w:t xml:space="preserve">, der burde fyldes op. </w:t>
      </w:r>
      <w:r w:rsidR="000C3C05">
        <w:t>Hvis nogen har stabilgrus/jord så må det gerne fyldes op af frivillige.</w:t>
      </w:r>
      <w:r w:rsidR="004E4F95">
        <w:t xml:space="preserve"> Vedligehold af</w:t>
      </w:r>
      <w:r w:rsidR="000C3C05">
        <w:t xml:space="preserve"> </w:t>
      </w:r>
      <w:r w:rsidR="00F65761">
        <w:t>Skånningen</w:t>
      </w:r>
      <w:r w:rsidR="00EB5CFD">
        <w:t xml:space="preserve"> prioriteres ikke</w:t>
      </w:r>
      <w:r w:rsidR="00121088">
        <w:t xml:space="preserve"> </w:t>
      </w:r>
      <w:r w:rsidR="000C3C05">
        <w:t xml:space="preserve">af kommunen </w:t>
      </w:r>
      <w:r w:rsidR="004E4F95">
        <w:t xml:space="preserve">før </w:t>
      </w:r>
      <w:r w:rsidR="00841E3A">
        <w:t xml:space="preserve">endelig afgørelse er taget </w:t>
      </w:r>
      <w:r w:rsidR="00121088">
        <w:t>(som nævnt ovenfor)</w:t>
      </w:r>
      <w:r w:rsidR="00E37DB3">
        <w:t>.</w:t>
      </w:r>
      <w:r w:rsidR="00696571" w:rsidRPr="00696571">
        <w:t xml:space="preserve"> </w:t>
      </w:r>
    </w:p>
    <w:p w14:paraId="7576A0AA" w14:textId="6DD599EB" w:rsidR="00291CDF" w:rsidRDefault="00696571" w:rsidP="00291CDF">
      <w:r>
        <w:t xml:space="preserve">Bogø havn (Lindebroen) </w:t>
      </w:r>
      <w:r w:rsidR="008571A6">
        <w:t xml:space="preserve">trænger efterhånden til udskiftning af </w:t>
      </w:r>
      <w:r w:rsidR="008F1C18">
        <w:t xml:space="preserve">nogle </w:t>
      </w:r>
      <w:r>
        <w:t>planker på træbro</w:t>
      </w:r>
      <w:r w:rsidR="007C31D4">
        <w:t xml:space="preserve">. </w:t>
      </w:r>
      <w:r w:rsidR="007B0090">
        <w:t xml:space="preserve">Kim </w:t>
      </w:r>
      <w:r w:rsidR="007C31D4">
        <w:t xml:space="preserve">oplyser, at han </w:t>
      </w:r>
      <w:r w:rsidR="00E15A5F">
        <w:t xml:space="preserve">i meget lang tid </w:t>
      </w:r>
      <w:r w:rsidR="007B0090">
        <w:t>har efterlyst opfyldning/vejhøvl på redningsvej</w:t>
      </w:r>
      <w:r w:rsidR="007C31D4">
        <w:t xml:space="preserve">en hen til slæbestedet, </w:t>
      </w:r>
      <w:r w:rsidR="00A54939">
        <w:t>hvor der er store huller</w:t>
      </w:r>
      <w:r w:rsidR="007B0090">
        <w:t>. Kim vil også tage initiativ til at få drænet asfalt ved Karen</w:t>
      </w:r>
      <w:r w:rsidR="00916BC2">
        <w:t>, da det ikke kan vente til</w:t>
      </w:r>
      <w:r w:rsidR="009C469E">
        <w:t xml:space="preserve"> </w:t>
      </w:r>
      <w:r>
        <w:t>spuns og molehoved</w:t>
      </w:r>
      <w:r w:rsidR="008571A6">
        <w:t xml:space="preserve"> </w:t>
      </w:r>
      <w:r w:rsidR="00916BC2">
        <w:t xml:space="preserve">skal </w:t>
      </w:r>
      <w:r w:rsidR="008571A6">
        <w:t>skiftes i</w:t>
      </w:r>
      <w:r w:rsidR="009E66FD">
        <w:t xml:space="preserve"> </w:t>
      </w:r>
      <w:r>
        <w:t>2026.</w:t>
      </w:r>
      <w:r w:rsidR="00CD2AF0">
        <w:t xml:space="preserve"> Sejlklubben/bådejerne sætter pris på afspærringen af midtermolens område, så autocamperne ikke længere kører derud og parkerer. Der </w:t>
      </w:r>
      <w:r w:rsidR="008F1C18">
        <w:t>markeres</w:t>
      </w:r>
      <w:r w:rsidR="00CD2AF0">
        <w:t xml:space="preserve"> </w:t>
      </w:r>
      <w:r w:rsidR="004337B1">
        <w:t xml:space="preserve">4 </w:t>
      </w:r>
      <w:r w:rsidR="008F1C18">
        <w:t>P</w:t>
      </w:r>
      <w:r w:rsidR="004337B1">
        <w:t>-</w:t>
      </w:r>
      <w:r w:rsidR="008329B9">
        <w:t>pladser</w:t>
      </w:r>
      <w:r w:rsidR="004337B1">
        <w:t xml:space="preserve"> til autocampere på </w:t>
      </w:r>
      <w:r w:rsidR="002F32D8">
        <w:t xml:space="preserve">havnens område, </w:t>
      </w:r>
      <w:r w:rsidR="008F1C18">
        <w:t xml:space="preserve">som </w:t>
      </w:r>
      <w:r w:rsidR="002F32D8">
        <w:t>besluttet</w:t>
      </w:r>
      <w:r w:rsidR="00673295">
        <w:t xml:space="preserve"> af Klima- og teknikudvalget </w:t>
      </w:r>
      <w:r w:rsidR="008F1C18">
        <w:t xml:space="preserve">d. </w:t>
      </w:r>
      <w:r w:rsidR="00673295">
        <w:t>6.</w:t>
      </w:r>
      <w:r w:rsidR="008F1C18">
        <w:t>3.24.</w:t>
      </w:r>
    </w:p>
    <w:p w14:paraId="5BE6362B" w14:textId="77777777" w:rsidR="0023796A" w:rsidRDefault="0023796A" w:rsidP="00291CDF"/>
    <w:p w14:paraId="62FE7DDC" w14:textId="359670FC" w:rsidR="00291CDF" w:rsidRDefault="009C469E" w:rsidP="00291CDF">
      <w:r>
        <w:t xml:space="preserve">3) </w:t>
      </w:r>
      <w:r w:rsidR="00291CDF">
        <w:t>Skåninge bro</w:t>
      </w:r>
      <w:r>
        <w:t xml:space="preserve"> havn</w:t>
      </w:r>
    </w:p>
    <w:p w14:paraId="19B24CDA" w14:textId="262B2495" w:rsidR="00A43D1F" w:rsidRDefault="000349BA" w:rsidP="00291CDF">
      <w:r>
        <w:t xml:space="preserve">Betina venter på </w:t>
      </w:r>
      <w:r w:rsidR="009C469E">
        <w:t xml:space="preserve">et </w:t>
      </w:r>
      <w:r>
        <w:t xml:space="preserve">notat om hvad </w:t>
      </w:r>
      <w:r w:rsidR="009C469E">
        <w:t xml:space="preserve">der </w:t>
      </w:r>
      <w:r w:rsidR="0066324A">
        <w:t xml:space="preserve">juridisk </w:t>
      </w:r>
      <w:r>
        <w:t xml:space="preserve">kan lade sig </w:t>
      </w:r>
      <w:r w:rsidR="0027699B">
        <w:t>gøre</w:t>
      </w:r>
      <w:r w:rsidR="0066324A">
        <w:t xml:space="preserve"> på området</w:t>
      </w:r>
      <w:r w:rsidR="00B72ED1">
        <w:t>. H</w:t>
      </w:r>
      <w:r w:rsidR="00647001">
        <w:t xml:space="preserve">un lover at Havneudvalget vil blive informeret og involveret i den videre proces. </w:t>
      </w:r>
      <w:r w:rsidR="0027699B">
        <w:t>Kom</w:t>
      </w:r>
      <w:r w:rsidR="00FD220C">
        <w:t>munen</w:t>
      </w:r>
      <w:r w:rsidR="0027699B">
        <w:t xml:space="preserve"> forventer at </w:t>
      </w:r>
      <w:r w:rsidR="00006E63">
        <w:t>der tages en beslutning om det inden 2025, da der jo ikke er afsat penge til drift</w:t>
      </w:r>
      <w:r w:rsidR="0033227D">
        <w:t>en i fremtiden.</w:t>
      </w:r>
      <w:r w:rsidR="00647001">
        <w:t xml:space="preserve"> Lokalforum skal også in</w:t>
      </w:r>
      <w:r w:rsidR="00911433">
        <w:t>ddrages</w:t>
      </w:r>
      <w:r w:rsidR="00A0226F">
        <w:t>.</w:t>
      </w:r>
    </w:p>
    <w:p w14:paraId="01BB4530" w14:textId="77777777" w:rsidR="00D33791" w:rsidRDefault="00D33791" w:rsidP="00291CDF"/>
    <w:p w14:paraId="2F1B7ACB" w14:textId="7B897614" w:rsidR="00171844" w:rsidRDefault="008F1C18" w:rsidP="00291CDF">
      <w:r>
        <w:t xml:space="preserve">4) </w:t>
      </w:r>
      <w:r w:rsidR="00291CDF">
        <w:t>Realdanias mulighed for et fælleshus "Vores Sted"</w:t>
      </w:r>
      <w:r w:rsidR="007B1695">
        <w:t>. Lokalforum? Bogø portalen?</w:t>
      </w:r>
      <w:r w:rsidR="00E53756">
        <w:t xml:space="preserve"> Antal dagsturister?</w:t>
      </w:r>
    </w:p>
    <w:p w14:paraId="5D9C661D" w14:textId="60D539D1" w:rsidR="008F1C18" w:rsidRDefault="008F1C18" w:rsidP="00291CDF">
      <w:r>
        <w:t xml:space="preserve">Line foreslår at Havneudvalget søger om </w:t>
      </w:r>
      <w:r w:rsidR="008F13D2">
        <w:t xml:space="preserve">et fælleshus til Bogø. Mest </w:t>
      </w:r>
      <w:r w:rsidR="002C331E">
        <w:t xml:space="preserve">oplagt er en placering på </w:t>
      </w:r>
      <w:r w:rsidR="001A17AA">
        <w:t xml:space="preserve">Skåninge bro havn, da </w:t>
      </w:r>
      <w:r w:rsidR="00584437">
        <w:t xml:space="preserve">huset ville være til </w:t>
      </w:r>
      <w:r w:rsidR="008C6E91">
        <w:t xml:space="preserve">stor </w:t>
      </w:r>
      <w:r w:rsidR="00584437">
        <w:t>glæde for</w:t>
      </w:r>
      <w:r w:rsidR="008C6E91">
        <w:t xml:space="preserve"> rigtig</w:t>
      </w:r>
      <w:r w:rsidR="001A17AA">
        <w:t xml:space="preserve"> mange brugere</w:t>
      </w:r>
      <w:r w:rsidR="008C6E91">
        <w:t xml:space="preserve">, men </w:t>
      </w:r>
      <w:r w:rsidR="00313E1F">
        <w:t>det er selvfølgelig usikkert eftersom der ikke er truffet endelig beslutning om</w:t>
      </w:r>
      <w:r w:rsidR="00514F5E">
        <w:t xml:space="preserve"> kommunens evt.</w:t>
      </w:r>
      <w:r w:rsidR="00313E1F">
        <w:t xml:space="preserve"> </w:t>
      </w:r>
      <w:r w:rsidR="00514F5E">
        <w:t xml:space="preserve">afhænding af stedet. </w:t>
      </w:r>
    </w:p>
    <w:p w14:paraId="3EDDF7B7" w14:textId="3C08225E" w:rsidR="000B4F46" w:rsidRDefault="000B4F46" w:rsidP="00291CDF">
      <w:r>
        <w:t xml:space="preserve">Alternativt kunne Bogø havn også have god brug for et fælleshus, </w:t>
      </w:r>
      <w:r w:rsidR="00956273">
        <w:t xml:space="preserve">især </w:t>
      </w:r>
      <w:r w:rsidR="00A742FB">
        <w:t>som et aktiv for</w:t>
      </w:r>
      <w:r w:rsidR="00956273">
        <w:t xml:space="preserve"> gæstesejlere og </w:t>
      </w:r>
      <w:r w:rsidR="00A742FB">
        <w:t>de mange</w:t>
      </w:r>
      <w:r w:rsidR="00956273">
        <w:t xml:space="preserve"> cykelturister, </w:t>
      </w:r>
      <w:r>
        <w:t>men det kan være et problem at finde plads til det</w:t>
      </w:r>
      <w:r w:rsidR="00B52770">
        <w:t>,</w:t>
      </w:r>
      <w:r w:rsidR="00956273">
        <w:t xml:space="preserve"> da der i forvejen er mange bygninger på havneområdet. Måske kunne et eksisterende hus omdannes til </w:t>
      </w:r>
      <w:r w:rsidR="00A742FB">
        <w:t>fælleshus?</w:t>
      </w:r>
      <w:r w:rsidR="00FA4218">
        <w:t xml:space="preserve"> Den grønne ”informations-hytte”</w:t>
      </w:r>
      <w:r w:rsidR="00281FC8">
        <w:t xml:space="preserve"> ved shelteren bliver ikke rigtig brugt.</w:t>
      </w:r>
    </w:p>
    <w:p w14:paraId="3C531381" w14:textId="45738F79" w:rsidR="00C16AC2" w:rsidRDefault="00C16AC2" w:rsidP="00291CDF">
      <w:r>
        <w:t xml:space="preserve">Line tilbyder at skrive en evt. ansøgning, men </w:t>
      </w:r>
      <w:r w:rsidR="00B22587">
        <w:t>vil sikre sig kommunens godkendelse af placering først.</w:t>
      </w:r>
    </w:p>
    <w:p w14:paraId="6CFBBBD1" w14:textId="77777777" w:rsidR="00FA4218" w:rsidRDefault="00FA4218" w:rsidP="00291CDF"/>
    <w:sectPr w:rsidR="00FA42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92"/>
    <w:rsid w:val="00006E63"/>
    <w:rsid w:val="00015850"/>
    <w:rsid w:val="000255CE"/>
    <w:rsid w:val="000349BA"/>
    <w:rsid w:val="00054817"/>
    <w:rsid w:val="0007292C"/>
    <w:rsid w:val="00094A70"/>
    <w:rsid w:val="000A5F98"/>
    <w:rsid w:val="000B19F0"/>
    <w:rsid w:val="000B4F46"/>
    <w:rsid w:val="000C3C05"/>
    <w:rsid w:val="000D5B20"/>
    <w:rsid w:val="00110F25"/>
    <w:rsid w:val="00117CD4"/>
    <w:rsid w:val="00121088"/>
    <w:rsid w:val="00141B70"/>
    <w:rsid w:val="0016070C"/>
    <w:rsid w:val="00171844"/>
    <w:rsid w:val="001A17AA"/>
    <w:rsid w:val="001F441E"/>
    <w:rsid w:val="0023796A"/>
    <w:rsid w:val="0027699B"/>
    <w:rsid w:val="00280A5C"/>
    <w:rsid w:val="00281FC8"/>
    <w:rsid w:val="00291CDF"/>
    <w:rsid w:val="00296D56"/>
    <w:rsid w:val="002A5E81"/>
    <w:rsid w:val="002C331E"/>
    <w:rsid w:val="002F32D8"/>
    <w:rsid w:val="002F62F0"/>
    <w:rsid w:val="00313E1F"/>
    <w:rsid w:val="00321199"/>
    <w:rsid w:val="0033227D"/>
    <w:rsid w:val="0034531D"/>
    <w:rsid w:val="003618B4"/>
    <w:rsid w:val="003743CB"/>
    <w:rsid w:val="003B1E10"/>
    <w:rsid w:val="003B6CE8"/>
    <w:rsid w:val="004337B1"/>
    <w:rsid w:val="004360DD"/>
    <w:rsid w:val="00445596"/>
    <w:rsid w:val="00452125"/>
    <w:rsid w:val="004615E3"/>
    <w:rsid w:val="004C5AA3"/>
    <w:rsid w:val="004D27A7"/>
    <w:rsid w:val="004E4F95"/>
    <w:rsid w:val="00514F5E"/>
    <w:rsid w:val="00531446"/>
    <w:rsid w:val="00584437"/>
    <w:rsid w:val="005C01A4"/>
    <w:rsid w:val="005F025E"/>
    <w:rsid w:val="005F1D4B"/>
    <w:rsid w:val="00623F48"/>
    <w:rsid w:val="00647001"/>
    <w:rsid w:val="00653738"/>
    <w:rsid w:val="00660170"/>
    <w:rsid w:val="0066324A"/>
    <w:rsid w:val="00673295"/>
    <w:rsid w:val="00686C37"/>
    <w:rsid w:val="00696571"/>
    <w:rsid w:val="006D3643"/>
    <w:rsid w:val="006F72A8"/>
    <w:rsid w:val="006F75AA"/>
    <w:rsid w:val="00722CC4"/>
    <w:rsid w:val="00723229"/>
    <w:rsid w:val="0079286F"/>
    <w:rsid w:val="007B0090"/>
    <w:rsid w:val="007B1695"/>
    <w:rsid w:val="007C31D4"/>
    <w:rsid w:val="007D3D7C"/>
    <w:rsid w:val="008329B9"/>
    <w:rsid w:val="00841E3A"/>
    <w:rsid w:val="008571A6"/>
    <w:rsid w:val="00875821"/>
    <w:rsid w:val="008C6E91"/>
    <w:rsid w:val="008D184F"/>
    <w:rsid w:val="008F13D2"/>
    <w:rsid w:val="008F1C18"/>
    <w:rsid w:val="00911433"/>
    <w:rsid w:val="00916BC2"/>
    <w:rsid w:val="009304EC"/>
    <w:rsid w:val="00932839"/>
    <w:rsid w:val="00941808"/>
    <w:rsid w:val="00956273"/>
    <w:rsid w:val="00980C12"/>
    <w:rsid w:val="0098328A"/>
    <w:rsid w:val="009C469E"/>
    <w:rsid w:val="009E66FD"/>
    <w:rsid w:val="00A0226F"/>
    <w:rsid w:val="00A43D1F"/>
    <w:rsid w:val="00A52C64"/>
    <w:rsid w:val="00A54939"/>
    <w:rsid w:val="00A64B6B"/>
    <w:rsid w:val="00A742FB"/>
    <w:rsid w:val="00A82592"/>
    <w:rsid w:val="00A95DB4"/>
    <w:rsid w:val="00B062FA"/>
    <w:rsid w:val="00B11F3B"/>
    <w:rsid w:val="00B22587"/>
    <w:rsid w:val="00B3135C"/>
    <w:rsid w:val="00B52770"/>
    <w:rsid w:val="00B6194E"/>
    <w:rsid w:val="00B70DD4"/>
    <w:rsid w:val="00B72ED1"/>
    <w:rsid w:val="00BB7611"/>
    <w:rsid w:val="00BC1B16"/>
    <w:rsid w:val="00C13CC3"/>
    <w:rsid w:val="00C16AC2"/>
    <w:rsid w:val="00C87BE5"/>
    <w:rsid w:val="00CD2AF0"/>
    <w:rsid w:val="00D14A22"/>
    <w:rsid w:val="00D14C24"/>
    <w:rsid w:val="00D33791"/>
    <w:rsid w:val="00D41A55"/>
    <w:rsid w:val="00D5311E"/>
    <w:rsid w:val="00D67867"/>
    <w:rsid w:val="00D775F7"/>
    <w:rsid w:val="00DD4EC8"/>
    <w:rsid w:val="00E15A5F"/>
    <w:rsid w:val="00E37DB3"/>
    <w:rsid w:val="00E462AB"/>
    <w:rsid w:val="00E53756"/>
    <w:rsid w:val="00E60AB4"/>
    <w:rsid w:val="00EA1CCA"/>
    <w:rsid w:val="00EB5CFD"/>
    <w:rsid w:val="00EC5826"/>
    <w:rsid w:val="00F10CAA"/>
    <w:rsid w:val="00F27C16"/>
    <w:rsid w:val="00F46911"/>
    <w:rsid w:val="00F51CAA"/>
    <w:rsid w:val="00F57478"/>
    <w:rsid w:val="00F65761"/>
    <w:rsid w:val="00FA4218"/>
    <w:rsid w:val="00FA45EB"/>
    <w:rsid w:val="00FD220C"/>
    <w:rsid w:val="00FE45AB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1E52"/>
  <w15:chartTrackingRefBased/>
  <w15:docId w15:val="{7A511090-18D2-4F44-A588-EFEAE5AD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2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2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2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2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2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2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2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2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2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2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82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82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825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25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25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25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25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25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82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2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2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82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8259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8259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8259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2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259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82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597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Sejlerhjerte v. Line Petersen</dc:creator>
  <cp:keywords/>
  <dc:description/>
  <cp:lastModifiedBy>Sejlerhjerte v. Line Petersen</cp:lastModifiedBy>
  <cp:revision>128</cp:revision>
  <dcterms:created xsi:type="dcterms:W3CDTF">2024-03-11T17:56:00Z</dcterms:created>
  <dcterms:modified xsi:type="dcterms:W3CDTF">2024-09-03T07:19:00Z</dcterms:modified>
</cp:coreProperties>
</file>